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159" w:rsidRDefault="007B5159" w:rsidP="00EC7272">
      <w:pPr>
        <w:pStyle w:val="Normale1"/>
        <w:jc w:val="center"/>
        <w:rPr>
          <w:rFonts w:ascii="Arial" w:eastAsia="Arial" w:hAnsi="Arial" w:cs="Arial"/>
          <w:sz w:val="36"/>
          <w:szCs w:val="36"/>
        </w:rPr>
      </w:pPr>
    </w:p>
    <w:p w:rsidR="00EE2868" w:rsidRDefault="00EE2868" w:rsidP="00EC7272">
      <w:pPr>
        <w:pStyle w:val="Normale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SCUOLA VIVA II ANNUALITA’</w:t>
      </w:r>
    </w:p>
    <w:p w:rsidR="00EE2868" w:rsidRDefault="00EE2868" w:rsidP="00EC7272">
      <w:pPr>
        <w:pStyle w:val="Normale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A.S. 2017/18</w:t>
      </w:r>
    </w:p>
    <w:p w:rsidR="00EE2868" w:rsidRDefault="00EE2868" w:rsidP="00EC7272">
      <w:pPr>
        <w:pStyle w:val="Normale1"/>
        <w:jc w:val="center"/>
        <w:rPr>
          <w:rFonts w:ascii="Arial" w:eastAsia="Arial" w:hAnsi="Arial" w:cs="Arial"/>
          <w:sz w:val="36"/>
          <w:szCs w:val="36"/>
        </w:rPr>
      </w:pPr>
    </w:p>
    <w:p w:rsidR="00EE2868" w:rsidRDefault="00EE2868" w:rsidP="007B5159">
      <w:pPr>
        <w:pStyle w:val="Normale1"/>
        <w:ind w:firstLine="720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Comincia oggi la seconda annualità del progetto Scuola Viva che prevede la realizzazione dei seguenti moduli, ciascuno di 60 ore: </w:t>
      </w:r>
    </w:p>
    <w:p w:rsidR="00EE2868" w:rsidRDefault="00EE2868" w:rsidP="007B5159">
      <w:pPr>
        <w:pStyle w:val="Normale1"/>
        <w:jc w:val="both"/>
        <w:rPr>
          <w:rFonts w:ascii="Arial" w:eastAsia="Arial" w:hAnsi="Arial" w:cs="Arial"/>
          <w:sz w:val="36"/>
          <w:szCs w:val="36"/>
        </w:rPr>
      </w:pPr>
    </w:p>
    <w:p w:rsidR="00EC7272" w:rsidRDefault="00EC7272" w:rsidP="007B5159">
      <w:pPr>
        <w:pStyle w:val="Normale1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“</w:t>
      </w:r>
      <w:r>
        <w:rPr>
          <w:rFonts w:ascii="Arial" w:eastAsia="Arial" w:hAnsi="Arial" w:cs="Arial"/>
          <w:b/>
          <w:i/>
          <w:sz w:val="36"/>
          <w:szCs w:val="36"/>
        </w:rPr>
        <w:t>Chi sono, cosa posso, cosa non posso”</w:t>
      </w:r>
    </w:p>
    <w:p w:rsidR="00EE2868" w:rsidRDefault="00EE2868" w:rsidP="007B5159">
      <w:pPr>
        <w:pStyle w:val="Normale1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“Ogni singolare è plurale”</w:t>
      </w:r>
    </w:p>
    <w:p w:rsidR="00EE2868" w:rsidRDefault="00EE2868" w:rsidP="007B5159">
      <w:pPr>
        <w:pStyle w:val="Normale1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“Scuola-Lavoro: le competenze alla luce della L.170”</w:t>
      </w:r>
    </w:p>
    <w:p w:rsidR="00EE2868" w:rsidRDefault="00EE2868" w:rsidP="007B5159">
      <w:pPr>
        <w:pStyle w:val="Normale1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“Terra e mare da amare”</w:t>
      </w:r>
    </w:p>
    <w:p w:rsidR="00EE2868" w:rsidRDefault="00EE2868" w:rsidP="007B5159">
      <w:pPr>
        <w:pStyle w:val="Normale1"/>
        <w:jc w:val="both"/>
        <w:rPr>
          <w:rFonts w:ascii="Arial" w:eastAsia="Arial" w:hAnsi="Arial" w:cs="Arial"/>
          <w:b/>
          <w:i/>
          <w:sz w:val="36"/>
          <w:szCs w:val="36"/>
        </w:rPr>
      </w:pPr>
    </w:p>
    <w:p w:rsidR="00EE2868" w:rsidRPr="00EE2868" w:rsidRDefault="00EE2868" w:rsidP="007B5159">
      <w:pPr>
        <w:pStyle w:val="Normale1"/>
        <w:ind w:firstLine="720"/>
        <w:jc w:val="both"/>
        <w:rPr>
          <w:rFonts w:ascii="Arial" w:eastAsia="Arial" w:hAnsi="Arial" w:cs="Arial"/>
          <w:sz w:val="36"/>
          <w:szCs w:val="36"/>
        </w:rPr>
      </w:pPr>
      <w:r w:rsidRPr="00EE2868">
        <w:rPr>
          <w:rFonts w:ascii="Arial" w:eastAsia="Arial" w:hAnsi="Arial" w:cs="Arial"/>
          <w:sz w:val="36"/>
          <w:szCs w:val="36"/>
        </w:rPr>
        <w:t>Al progetto</w:t>
      </w:r>
      <w:r w:rsidR="007B5159">
        <w:rPr>
          <w:rFonts w:ascii="Arial" w:eastAsia="Arial" w:hAnsi="Arial" w:cs="Arial"/>
          <w:sz w:val="36"/>
          <w:szCs w:val="36"/>
        </w:rPr>
        <w:t xml:space="preserve"> che prevede attività prevalentemente alla scoperta del territorio dell’isola e marino, </w:t>
      </w:r>
      <w:r w:rsidRPr="00EE2868">
        <w:rPr>
          <w:rFonts w:ascii="Arial" w:eastAsia="Arial" w:hAnsi="Arial" w:cs="Arial"/>
          <w:sz w:val="36"/>
          <w:szCs w:val="36"/>
        </w:rPr>
        <w:t>parteciperanno alunni dell’IPS Telese e di altre scuole del territorio, nonché ragazzi che vorrebbero rientrare nel percorso scolastico</w:t>
      </w:r>
      <w:r w:rsidR="007B5159">
        <w:rPr>
          <w:rFonts w:ascii="Arial" w:eastAsia="Arial" w:hAnsi="Arial" w:cs="Arial"/>
          <w:sz w:val="36"/>
          <w:szCs w:val="36"/>
        </w:rPr>
        <w:t>.</w:t>
      </w:r>
    </w:p>
    <w:p w:rsidR="007B5159" w:rsidRDefault="007B5159">
      <w:pPr>
        <w:pStyle w:val="Normale1"/>
        <w:ind w:firstLine="720"/>
        <w:rPr>
          <w:rFonts w:ascii="Arial" w:eastAsia="Arial" w:hAnsi="Arial" w:cs="Arial"/>
          <w:sz w:val="36"/>
          <w:szCs w:val="36"/>
        </w:rPr>
      </w:pPr>
    </w:p>
    <w:p w:rsidR="000C76F9" w:rsidRPr="000C76F9" w:rsidRDefault="000C76F9">
      <w:pPr>
        <w:pStyle w:val="Normale1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                                   </w:t>
      </w:r>
      <w:r w:rsidRPr="000C76F9">
        <w:rPr>
          <w:rFonts w:ascii="Arial" w:eastAsia="Arial" w:hAnsi="Arial" w:cs="Arial"/>
          <w:sz w:val="24"/>
          <w:szCs w:val="24"/>
        </w:rPr>
        <w:t>Il dirigente scolastico</w:t>
      </w:r>
    </w:p>
    <w:p w:rsidR="000C76F9" w:rsidRPr="000C76F9" w:rsidRDefault="000C76F9">
      <w:pPr>
        <w:pStyle w:val="Normale1"/>
        <w:ind w:firstLine="720"/>
        <w:rPr>
          <w:rFonts w:ascii="Arial" w:eastAsia="Arial" w:hAnsi="Arial" w:cs="Arial"/>
          <w:sz w:val="24"/>
          <w:szCs w:val="24"/>
        </w:rPr>
      </w:pPr>
      <w:r w:rsidRPr="000C76F9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 w:rsidRPr="000C76F9">
        <w:rPr>
          <w:rFonts w:ascii="Arial" w:eastAsia="Arial" w:hAnsi="Arial" w:cs="Arial"/>
          <w:sz w:val="24"/>
          <w:szCs w:val="24"/>
        </w:rPr>
        <w:t>Mario Sironi</w:t>
      </w:r>
    </w:p>
    <w:sectPr w:rsidR="000C76F9" w:rsidRPr="000C76F9" w:rsidSect="00EC7272">
      <w:headerReference w:type="default" r:id="rId6"/>
      <w:footerReference w:type="default" r:id="rId7"/>
      <w:pgSz w:w="12240" w:h="15840" w:orient="landscape"/>
      <w:pgMar w:top="851" w:right="993" w:bottom="851" w:left="616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DE" w:rsidRDefault="008F2BDE" w:rsidP="00B1253E">
      <w:r>
        <w:separator/>
      </w:r>
    </w:p>
  </w:endnote>
  <w:endnote w:type="continuationSeparator" w:id="0">
    <w:p w:rsidR="008F2BDE" w:rsidRDefault="008F2BDE" w:rsidP="00B1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E" w:rsidRDefault="00303BFB">
    <w:pPr>
      <w:pStyle w:val="Normale1"/>
      <w:tabs>
        <w:tab w:val="center" w:pos="4819"/>
        <w:tab w:val="right" w:pos="9638"/>
      </w:tabs>
      <w:jc w:val="center"/>
    </w:pPr>
    <w:hyperlink r:id="rId1"/>
  </w:p>
  <w:p w:rsidR="00B1253E" w:rsidRDefault="00D7322B">
    <w:pPr>
      <w:pStyle w:val="Normale1"/>
      <w:tabs>
        <w:tab w:val="center" w:pos="4819"/>
        <w:tab w:val="right" w:pos="9638"/>
      </w:tabs>
      <w:jc w:val="center"/>
    </w:pPr>
    <w:r>
      <w:rPr>
        <w:rFonts w:ascii="Times New Roman" w:eastAsia="Times New Roman" w:hAnsi="Times New Roman" w:cs="Times New Roman"/>
        <w:sz w:val="18"/>
        <w:szCs w:val="18"/>
      </w:rPr>
      <w:t>Codice Meccanografico: NARH04000P</w:t>
    </w:r>
  </w:p>
  <w:p w:rsidR="00B1253E" w:rsidRDefault="00D7322B">
    <w:pPr>
      <w:pStyle w:val="Normale1"/>
      <w:tabs>
        <w:tab w:val="center" w:pos="4819"/>
        <w:tab w:val="right" w:pos="9638"/>
      </w:tabs>
      <w:spacing w:after="170"/>
      <w:jc w:val="center"/>
    </w:pPr>
    <w:r>
      <w:rPr>
        <w:rFonts w:ascii="Times New Roman" w:eastAsia="Times New Roman" w:hAnsi="Times New Roman" w:cs="Times New Roman"/>
        <w:sz w:val="18"/>
        <w:szCs w:val="18"/>
      </w:rPr>
      <w:t>Via Fondo Bosso n.1/3  - 80077 Ischia (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Na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) -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Pbx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081/983210 - Fax 0813334555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DE" w:rsidRDefault="008F2BDE" w:rsidP="00B1253E">
      <w:r>
        <w:separator/>
      </w:r>
    </w:p>
  </w:footnote>
  <w:footnote w:type="continuationSeparator" w:id="0">
    <w:p w:rsidR="008F2BDE" w:rsidRDefault="008F2BDE" w:rsidP="00B12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E" w:rsidRDefault="00D7322B">
    <w:pPr>
      <w:pStyle w:val="Normale1"/>
      <w:spacing w:before="170"/>
      <w:jc w:val="center"/>
    </w:pPr>
    <w:r>
      <w:rPr>
        <w:noProof/>
      </w:rPr>
      <w:drawing>
        <wp:inline distT="0" distB="0" distL="114300" distR="114300">
          <wp:extent cx="6421237" cy="11842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1237" cy="1184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253E" w:rsidRDefault="00B1253E">
    <w:pPr>
      <w:pStyle w:val="Normale1"/>
      <w:jc w:val="center"/>
    </w:pPr>
  </w:p>
  <w:p w:rsidR="00B1253E" w:rsidRDefault="00B1253E">
    <w:pPr>
      <w:pStyle w:val="Normale1"/>
      <w:jc w:val="center"/>
    </w:pPr>
  </w:p>
  <w:p w:rsidR="00B1253E" w:rsidRDefault="00B1253E">
    <w:pPr>
      <w:pStyle w:val="Normale1"/>
      <w:jc w:val="center"/>
    </w:pPr>
  </w:p>
  <w:p w:rsidR="00B1253E" w:rsidRDefault="00D7322B">
    <w:pPr>
      <w:pStyle w:val="Normale1"/>
      <w:jc w:val="center"/>
    </w:pPr>
    <w:r>
      <w:rPr>
        <w:rFonts w:ascii="Corsiva" w:eastAsia="Corsiva" w:hAnsi="Corsiva" w:cs="Corsiva"/>
        <w:b/>
        <w:sz w:val="36"/>
        <w:szCs w:val="36"/>
      </w:rPr>
      <w:t>Istituto Professionale di Stato “</w:t>
    </w:r>
    <w:proofErr w:type="spellStart"/>
    <w:r>
      <w:rPr>
        <w:rFonts w:ascii="Corsiva" w:eastAsia="Corsiva" w:hAnsi="Corsiva" w:cs="Corsiva"/>
        <w:b/>
        <w:sz w:val="36"/>
        <w:szCs w:val="36"/>
      </w:rPr>
      <w:t>V.Telese</w:t>
    </w:r>
    <w:proofErr w:type="spellEnd"/>
    <w:r>
      <w:rPr>
        <w:rFonts w:ascii="Corsiva" w:eastAsia="Corsiva" w:hAnsi="Corsiva" w:cs="Corsiva"/>
        <w:b/>
        <w:sz w:val="36"/>
        <w:szCs w:val="36"/>
      </w:rPr>
      <w:t>” Ischia</w:t>
    </w:r>
  </w:p>
  <w:p w:rsidR="00B1253E" w:rsidRDefault="00D7322B">
    <w:pPr>
      <w:pStyle w:val="Normale1"/>
      <w:jc w:val="center"/>
    </w:pPr>
    <w:r>
      <w:rPr>
        <w:sz w:val="16"/>
        <w:szCs w:val="16"/>
      </w:rPr>
      <w:t>SERVIZI PER L’ENOGASTRONOMIA E L’OSPITALITÀ ALBERGHIERA</w:t>
    </w:r>
  </w:p>
  <w:p w:rsidR="00B1253E" w:rsidRDefault="00D7322B">
    <w:pPr>
      <w:pStyle w:val="Normale1"/>
      <w:jc w:val="center"/>
    </w:pPr>
    <w:r>
      <w:rPr>
        <w:sz w:val="16"/>
        <w:szCs w:val="16"/>
      </w:rPr>
      <w:t>SERVIZI COMMERCIALI  - SERVIZI PER L’AGRICOLTURA E LO SVILUPPO RURALE</w:t>
    </w:r>
  </w:p>
  <w:p w:rsidR="00B1253E" w:rsidRDefault="00B1253E">
    <w:pPr>
      <w:pStyle w:val="Normale1"/>
      <w:jc w:val="center"/>
    </w:pPr>
  </w:p>
  <w:tbl>
    <w:tblPr>
      <w:tblStyle w:val="a0"/>
      <w:bidiVisual/>
      <w:tblW w:w="10112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3370"/>
      <w:gridCol w:w="3371"/>
      <w:gridCol w:w="3371"/>
    </w:tblGrid>
    <w:tr w:rsidR="00B1253E">
      <w:trPr>
        <w:jc w:val="center"/>
      </w:trPr>
      <w:tc>
        <w:tcPr>
          <w:tcW w:w="3370" w:type="dxa"/>
        </w:tcPr>
        <w:p w:rsidR="00B1253E" w:rsidRDefault="00D7322B">
          <w:pPr>
            <w:pStyle w:val="Normale1"/>
            <w:spacing w:before="170"/>
            <w:contextualSpacing w:val="0"/>
            <w:jc w:val="center"/>
          </w:pPr>
          <w:r>
            <w:rPr>
              <w:sz w:val="18"/>
              <w:szCs w:val="18"/>
            </w:rPr>
            <w:t xml:space="preserve">Email: </w:t>
          </w:r>
          <w:hyperlink r:id="rId2">
            <w:r>
              <w:rPr>
                <w:color w:val="0000FF"/>
                <w:sz w:val="18"/>
                <w:szCs w:val="18"/>
                <w:u w:val="single"/>
              </w:rPr>
              <w:t>narh04000p@istruzione.it</w:t>
            </w:r>
          </w:hyperlink>
          <w:hyperlink r:id="rId3"/>
        </w:p>
      </w:tc>
      <w:tc>
        <w:tcPr>
          <w:tcW w:w="3371" w:type="dxa"/>
        </w:tcPr>
        <w:p w:rsidR="00B1253E" w:rsidRDefault="00303BFB">
          <w:pPr>
            <w:pStyle w:val="Normale1"/>
            <w:spacing w:before="170"/>
            <w:contextualSpacing w:val="0"/>
            <w:jc w:val="center"/>
          </w:pPr>
          <w:hyperlink r:id="rId4">
            <w:r w:rsidR="00D7322B">
              <w:rPr>
                <w:color w:val="0000FF"/>
                <w:sz w:val="18"/>
                <w:szCs w:val="18"/>
                <w:u w:val="single"/>
              </w:rPr>
              <w:t>www.ipsteleseischia.gov.it</w:t>
            </w:r>
          </w:hyperlink>
          <w:hyperlink r:id="rId5"/>
        </w:p>
      </w:tc>
      <w:tc>
        <w:tcPr>
          <w:tcW w:w="3371" w:type="dxa"/>
        </w:tcPr>
        <w:p w:rsidR="00B1253E" w:rsidRDefault="00D7322B">
          <w:pPr>
            <w:pStyle w:val="Normale1"/>
            <w:spacing w:before="170"/>
            <w:contextualSpacing w:val="0"/>
            <w:jc w:val="center"/>
          </w:pPr>
          <w:r>
            <w:rPr>
              <w:sz w:val="18"/>
              <w:szCs w:val="18"/>
            </w:rPr>
            <w:t xml:space="preserve">Pec.:  </w:t>
          </w:r>
          <w:hyperlink r:id="rId6">
            <w:r>
              <w:rPr>
                <w:color w:val="0000FF"/>
                <w:sz w:val="18"/>
                <w:szCs w:val="18"/>
                <w:u w:val="single"/>
              </w:rPr>
              <w:t>narh04000p@pec.istruzione.it</w:t>
            </w:r>
          </w:hyperlink>
          <w:hyperlink r:id="rId7"/>
        </w:p>
      </w:tc>
    </w:tr>
  </w:tbl>
  <w:p w:rsidR="00B1253E" w:rsidRDefault="00303BFB">
    <w:pPr>
      <w:pStyle w:val="Normale1"/>
      <w:tabs>
        <w:tab w:val="center" w:pos="4819"/>
        <w:tab w:val="right" w:pos="9638"/>
      </w:tabs>
      <w:jc w:val="center"/>
    </w:pPr>
    <w:hyperlink r:id="rId8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53E"/>
    <w:rsid w:val="000C76F9"/>
    <w:rsid w:val="00133316"/>
    <w:rsid w:val="001555AD"/>
    <w:rsid w:val="002F27E0"/>
    <w:rsid w:val="00303BFB"/>
    <w:rsid w:val="0041553D"/>
    <w:rsid w:val="004D2F06"/>
    <w:rsid w:val="00695C8A"/>
    <w:rsid w:val="00721268"/>
    <w:rsid w:val="00766A2B"/>
    <w:rsid w:val="00793BCB"/>
    <w:rsid w:val="007B5159"/>
    <w:rsid w:val="008F2BDE"/>
    <w:rsid w:val="00A3052D"/>
    <w:rsid w:val="00A825C0"/>
    <w:rsid w:val="00B1253E"/>
    <w:rsid w:val="00BC3E95"/>
    <w:rsid w:val="00C64D05"/>
    <w:rsid w:val="00D7322B"/>
    <w:rsid w:val="00EC7272"/>
    <w:rsid w:val="00EE2868"/>
    <w:rsid w:val="00F875D1"/>
    <w:rsid w:val="00FD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316"/>
  </w:style>
  <w:style w:type="paragraph" w:styleId="Titolo1">
    <w:name w:val="heading 1"/>
    <w:basedOn w:val="Normale1"/>
    <w:next w:val="Normale1"/>
    <w:rsid w:val="00B125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125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125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125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125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1253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1253E"/>
  </w:style>
  <w:style w:type="table" w:customStyle="1" w:styleId="TableNormal">
    <w:name w:val="Table Normal"/>
    <w:rsid w:val="00B125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125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125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253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1253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rh04000p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narh04000p@pec.istruzione.it" TargetMode="External"/><Relationship Id="rId3" Type="http://schemas.openxmlformats.org/officeDocument/2006/relationships/hyperlink" Target="mailto:NARH04000P@ISTRUZIONE.IT" TargetMode="External"/><Relationship Id="rId7" Type="http://schemas.openxmlformats.org/officeDocument/2006/relationships/hyperlink" Target="mailto:narh04000p@pec.istruzione.it" TargetMode="External"/><Relationship Id="rId2" Type="http://schemas.openxmlformats.org/officeDocument/2006/relationships/hyperlink" Target="mailto:NARH04000P@ISTRUZIONE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gov.it" TargetMode="External"/><Relationship Id="rId4" Type="http://schemas.openxmlformats.org/officeDocument/2006/relationships/hyperlink" Target="http://www.ipsteleseischi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Didattica5</dc:creator>
  <cp:lastModifiedBy>Telese</cp:lastModifiedBy>
  <cp:revision>5</cp:revision>
  <cp:lastPrinted>2017-03-03T09:25:00Z</cp:lastPrinted>
  <dcterms:created xsi:type="dcterms:W3CDTF">2018-03-22T08:09:00Z</dcterms:created>
  <dcterms:modified xsi:type="dcterms:W3CDTF">2018-03-22T13:39:00Z</dcterms:modified>
</cp:coreProperties>
</file>